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083" w:rsidRDefault="006A4083" w:rsidP="00880195">
      <w:pPr>
        <w:pStyle w:val="Betarp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PASAKOJIMŲ CIKLAS</w:t>
      </w:r>
    </w:p>
    <w:p w:rsidR="006A4083" w:rsidRDefault="006A4083" w:rsidP="00880195">
      <w:pPr>
        <w:pStyle w:val="Betarp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CFF" w:rsidRPr="006A4083" w:rsidRDefault="006A4083" w:rsidP="00880195">
      <w:pPr>
        <w:pStyle w:val="Betarp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4083">
        <w:rPr>
          <w:rFonts w:ascii="Times New Roman" w:hAnsi="Times New Roman" w:cs="Times New Roman"/>
          <w:b/>
          <w:i/>
          <w:sz w:val="28"/>
          <w:szCs w:val="28"/>
        </w:rPr>
        <w:t>,,</w:t>
      </w:r>
      <w:r w:rsidR="00880195" w:rsidRPr="006A4083">
        <w:rPr>
          <w:rFonts w:ascii="Times New Roman" w:hAnsi="Times New Roman" w:cs="Times New Roman"/>
          <w:b/>
          <w:i/>
          <w:sz w:val="28"/>
          <w:szCs w:val="28"/>
        </w:rPr>
        <w:t>Į PASAKŲ ŠALĮ IEŠKOTI SAVĘS</w:t>
      </w:r>
      <w:r w:rsidRPr="006A4083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="00880195" w:rsidRPr="006A40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 III</w:t>
      </w:r>
    </w:p>
    <w:p w:rsidR="00880195" w:rsidRDefault="00880195" w:rsidP="00880195">
      <w:pPr>
        <w:pStyle w:val="Betarp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lapkričio 15</w:t>
      </w:r>
      <w:r w:rsidR="00D76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d.</w:t>
      </w:r>
    </w:p>
    <w:p w:rsidR="006A4083" w:rsidRDefault="006A4083" w:rsidP="00880195">
      <w:pPr>
        <w:pStyle w:val="Betarp"/>
        <w:jc w:val="right"/>
        <w:rPr>
          <w:rFonts w:ascii="Times New Roman" w:hAnsi="Times New Roman" w:cs="Times New Roman"/>
          <w:sz w:val="28"/>
          <w:szCs w:val="28"/>
        </w:rPr>
      </w:pPr>
    </w:p>
    <w:p w:rsidR="00880195" w:rsidRDefault="00880195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Gaila, kad neturiu galimybės išgirsti Jūsų nuomonės, pamąstymų ar griežtų kom</w:t>
      </w:r>
      <w:r w:rsidR="006A4083">
        <w:rPr>
          <w:rFonts w:ascii="Times New Roman" w:hAnsi="Times New Roman" w:cs="Times New Roman"/>
          <w:sz w:val="28"/>
          <w:szCs w:val="28"/>
        </w:rPr>
        <w:t>entarų. Negaliu sužinoti, kaip J</w:t>
      </w:r>
      <w:r>
        <w:rPr>
          <w:rFonts w:ascii="Times New Roman" w:hAnsi="Times New Roman" w:cs="Times New Roman"/>
          <w:sz w:val="28"/>
          <w:szCs w:val="28"/>
        </w:rPr>
        <w:t>ums sekėsi</w:t>
      </w:r>
      <w:r w:rsidR="005B4960">
        <w:rPr>
          <w:rFonts w:ascii="Times New Roman" w:hAnsi="Times New Roman" w:cs="Times New Roman"/>
          <w:sz w:val="28"/>
          <w:szCs w:val="28"/>
        </w:rPr>
        <w:t>. N</w:t>
      </w:r>
      <w:r w:rsidR="006A4083">
        <w:rPr>
          <w:rFonts w:ascii="Times New Roman" w:hAnsi="Times New Roman" w:cs="Times New Roman"/>
          <w:sz w:val="28"/>
          <w:szCs w:val="28"/>
        </w:rPr>
        <w:t>egaliu pasidžiaugti J</w:t>
      </w:r>
      <w:r>
        <w:rPr>
          <w:rFonts w:ascii="Times New Roman" w:hAnsi="Times New Roman" w:cs="Times New Roman"/>
          <w:sz w:val="28"/>
          <w:szCs w:val="28"/>
        </w:rPr>
        <w:t>ūsų sėkme, jeigu išbandėte du pirmuosius pasakos sekimo būdus.</w:t>
      </w:r>
    </w:p>
    <w:p w:rsidR="00880195" w:rsidRDefault="006A4083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Šį kartą noriu</w:t>
      </w:r>
      <w:r w:rsidR="00880195">
        <w:rPr>
          <w:rFonts w:ascii="Times New Roman" w:hAnsi="Times New Roman" w:cs="Times New Roman"/>
          <w:sz w:val="28"/>
          <w:szCs w:val="28"/>
        </w:rPr>
        <w:t xml:space="preserve"> papasakoti apie dar vieną</w:t>
      </w:r>
      <w:r w:rsidR="009C062A">
        <w:rPr>
          <w:rFonts w:ascii="Times New Roman" w:hAnsi="Times New Roman" w:cs="Times New Roman"/>
          <w:sz w:val="28"/>
          <w:szCs w:val="28"/>
        </w:rPr>
        <w:t>, truputį panašų į ankste</w:t>
      </w:r>
      <w:r>
        <w:rPr>
          <w:rFonts w:ascii="Times New Roman" w:hAnsi="Times New Roman" w:cs="Times New Roman"/>
          <w:sz w:val="28"/>
          <w:szCs w:val="28"/>
        </w:rPr>
        <w:t>snį pasakos sekimo būdą. Tai -</w:t>
      </w:r>
      <w:r w:rsidR="009C062A">
        <w:rPr>
          <w:rFonts w:ascii="Times New Roman" w:hAnsi="Times New Roman" w:cs="Times New Roman"/>
          <w:sz w:val="28"/>
          <w:szCs w:val="28"/>
        </w:rPr>
        <w:t xml:space="preserve"> pasakos išpildymas, panaudoj</w:t>
      </w:r>
      <w:r w:rsidR="00D76E88">
        <w:rPr>
          <w:rFonts w:ascii="Times New Roman" w:hAnsi="Times New Roman" w:cs="Times New Roman"/>
          <w:sz w:val="28"/>
          <w:szCs w:val="28"/>
        </w:rPr>
        <w:t xml:space="preserve">ant paveikslėlių iškarpas. Jis </w:t>
      </w:r>
      <w:r w:rsidR="009C062A">
        <w:rPr>
          <w:rFonts w:ascii="Times New Roman" w:hAnsi="Times New Roman" w:cs="Times New Roman"/>
          <w:sz w:val="28"/>
          <w:szCs w:val="28"/>
        </w:rPr>
        <w:t>panašu</w:t>
      </w:r>
      <w:r w:rsidR="005B4960">
        <w:rPr>
          <w:rFonts w:ascii="Times New Roman" w:hAnsi="Times New Roman" w:cs="Times New Roman"/>
          <w:sz w:val="28"/>
          <w:szCs w:val="28"/>
        </w:rPr>
        <w:t>s į lėlių teatrą, kurio</w:t>
      </w:r>
      <w:r w:rsidR="00D76E88">
        <w:rPr>
          <w:rFonts w:ascii="Times New Roman" w:hAnsi="Times New Roman" w:cs="Times New Roman"/>
          <w:sz w:val="28"/>
          <w:szCs w:val="28"/>
        </w:rPr>
        <w:t xml:space="preserve"> personažus gali kurti </w:t>
      </w:r>
      <w:r w:rsidR="009C062A">
        <w:rPr>
          <w:rFonts w:ascii="Times New Roman" w:hAnsi="Times New Roman" w:cs="Times New Roman"/>
          <w:sz w:val="28"/>
          <w:szCs w:val="28"/>
        </w:rPr>
        <w:t>ir patys vaikai. Žinoma, šiok</w:t>
      </w:r>
      <w:r>
        <w:rPr>
          <w:rFonts w:ascii="Times New Roman" w:hAnsi="Times New Roman" w:cs="Times New Roman"/>
          <w:sz w:val="28"/>
          <w:szCs w:val="28"/>
        </w:rPr>
        <w:t>ia tokia J</w:t>
      </w:r>
      <w:r w:rsidR="009C062A">
        <w:rPr>
          <w:rFonts w:ascii="Times New Roman" w:hAnsi="Times New Roman" w:cs="Times New Roman"/>
          <w:sz w:val="28"/>
          <w:szCs w:val="28"/>
        </w:rPr>
        <w:t>ūsų pagalba bus reikalinga. Tačiau, kartu praleistos bendradarbiavimo akimirkos a</w:t>
      </w:r>
      <w:r w:rsidR="005768A7">
        <w:rPr>
          <w:rFonts w:ascii="Times New Roman" w:hAnsi="Times New Roman" w:cs="Times New Roman"/>
          <w:sz w:val="28"/>
          <w:szCs w:val="28"/>
        </w:rPr>
        <w:t xml:space="preserve">tsipirks šimteriopai. Jūs </w:t>
      </w:r>
      <w:r w:rsidR="009C062A">
        <w:rPr>
          <w:rFonts w:ascii="Times New Roman" w:hAnsi="Times New Roman" w:cs="Times New Roman"/>
          <w:sz w:val="28"/>
          <w:szCs w:val="28"/>
        </w:rPr>
        <w:t>turiningai praleisite laiką kartu, kai</w:t>
      </w:r>
      <w:r w:rsidR="005B4960">
        <w:rPr>
          <w:rFonts w:ascii="Times New Roman" w:hAnsi="Times New Roman" w:cs="Times New Roman"/>
          <w:sz w:val="28"/>
          <w:szCs w:val="28"/>
        </w:rPr>
        <w:t xml:space="preserve"> vaikas</w:t>
      </w:r>
      <w:r w:rsidR="005768A7">
        <w:rPr>
          <w:rFonts w:ascii="Times New Roman" w:hAnsi="Times New Roman" w:cs="Times New Roman"/>
          <w:sz w:val="28"/>
          <w:szCs w:val="28"/>
        </w:rPr>
        <w:t xml:space="preserve"> ne tik</w:t>
      </w:r>
      <w:r w:rsidR="005B4960">
        <w:rPr>
          <w:rFonts w:ascii="Times New Roman" w:hAnsi="Times New Roman" w:cs="Times New Roman"/>
          <w:sz w:val="28"/>
          <w:szCs w:val="28"/>
        </w:rPr>
        <w:t xml:space="preserve"> susipažins su</w:t>
      </w:r>
      <w:r w:rsidR="009C062A">
        <w:rPr>
          <w:rFonts w:ascii="Times New Roman" w:hAnsi="Times New Roman" w:cs="Times New Roman"/>
          <w:sz w:val="28"/>
          <w:szCs w:val="28"/>
        </w:rPr>
        <w:t xml:space="preserve"> gyvūnus ar pas</w:t>
      </w:r>
      <w:r w:rsidR="00D76E88">
        <w:rPr>
          <w:rFonts w:ascii="Times New Roman" w:hAnsi="Times New Roman" w:cs="Times New Roman"/>
          <w:sz w:val="28"/>
          <w:szCs w:val="28"/>
        </w:rPr>
        <w:t>a</w:t>
      </w:r>
      <w:r w:rsidR="009C062A">
        <w:rPr>
          <w:rFonts w:ascii="Times New Roman" w:hAnsi="Times New Roman" w:cs="Times New Roman"/>
          <w:sz w:val="28"/>
          <w:szCs w:val="28"/>
        </w:rPr>
        <w:t>kos personažus, bet ir išmoks dirbti su žirklėmis, klija</w:t>
      </w:r>
      <w:r w:rsidR="005B4960">
        <w:rPr>
          <w:rFonts w:ascii="Times New Roman" w:hAnsi="Times New Roman" w:cs="Times New Roman"/>
          <w:sz w:val="28"/>
          <w:szCs w:val="28"/>
        </w:rPr>
        <w:t>is, išmoks planuoti ir įgyvendinti</w:t>
      </w:r>
      <w:r w:rsidR="009C0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(J</w:t>
      </w:r>
      <w:r w:rsidR="005B4960">
        <w:rPr>
          <w:rFonts w:ascii="Times New Roman" w:hAnsi="Times New Roman" w:cs="Times New Roman"/>
          <w:sz w:val="28"/>
          <w:szCs w:val="28"/>
        </w:rPr>
        <w:t>ums padedant) savo ketinimus.</w:t>
      </w:r>
    </w:p>
    <w:p w:rsidR="005B4960" w:rsidRDefault="006A4083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kad šis</w:t>
      </w:r>
      <w:r w:rsidR="005B4960">
        <w:rPr>
          <w:rFonts w:ascii="Times New Roman" w:hAnsi="Times New Roman" w:cs="Times New Roman"/>
          <w:sz w:val="28"/>
          <w:szCs w:val="28"/>
        </w:rPr>
        <w:t xml:space="preserve"> sumanymas taptų realybe, reikia viso labo tik senų, suplyšusių knygų</w:t>
      </w:r>
      <w:r w:rsidR="003600B8">
        <w:rPr>
          <w:rFonts w:ascii="Times New Roman" w:hAnsi="Times New Roman" w:cs="Times New Roman"/>
          <w:sz w:val="28"/>
          <w:szCs w:val="28"/>
        </w:rPr>
        <w:t xml:space="preserve"> su iliustracijomis, kurios anksčiau ar vėliau būtų </w:t>
      </w:r>
      <w:r>
        <w:rPr>
          <w:rFonts w:ascii="Times New Roman" w:hAnsi="Times New Roman" w:cs="Times New Roman"/>
          <w:sz w:val="28"/>
          <w:szCs w:val="28"/>
        </w:rPr>
        <w:t>iš</w:t>
      </w:r>
      <w:r w:rsidR="003600B8">
        <w:rPr>
          <w:rFonts w:ascii="Times New Roman" w:hAnsi="Times New Roman" w:cs="Times New Roman"/>
          <w:sz w:val="28"/>
          <w:szCs w:val="28"/>
        </w:rPr>
        <w:t>keliavę į šiukšlyną.</w:t>
      </w:r>
    </w:p>
    <w:p w:rsidR="003600B8" w:rsidRDefault="003600B8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Vartydami jas su mažuoju, išsirinkite reikiamus paveikslėlius – didesnius, spalvingesnius, su charakteringais gyvūnėlių judesiais ir mimika. Iškirpkite juos, paklijuokite ant storesnio kartono, dar kartą ap</w:t>
      </w:r>
      <w:r w:rsidR="00D76E88">
        <w:rPr>
          <w:rFonts w:ascii="Times New Roman" w:hAnsi="Times New Roman" w:cs="Times New Roman"/>
          <w:sz w:val="28"/>
          <w:szCs w:val="28"/>
        </w:rPr>
        <w:t>kirpkite gyvūnėlio siluetą, paim</w:t>
      </w:r>
      <w:r>
        <w:rPr>
          <w:rFonts w:ascii="Times New Roman" w:hAnsi="Times New Roman" w:cs="Times New Roman"/>
          <w:sz w:val="28"/>
          <w:szCs w:val="28"/>
        </w:rPr>
        <w:t>dami figūrėlės viršuje 2-3 centimetrų pločio vertikalią juostą. Ji bus reikalinga ,,vedž</w:t>
      </w:r>
      <w:r w:rsidR="00D76E88">
        <w:rPr>
          <w:rFonts w:ascii="Times New Roman" w:hAnsi="Times New Roman" w:cs="Times New Roman"/>
          <w:sz w:val="28"/>
          <w:szCs w:val="28"/>
        </w:rPr>
        <w:t xml:space="preserve">ioti“ popierinę lėlę-personažą </w:t>
      </w:r>
      <w:r w:rsidR="00032A50">
        <w:rPr>
          <w:rFonts w:ascii="Times New Roman" w:hAnsi="Times New Roman" w:cs="Times New Roman"/>
          <w:sz w:val="28"/>
          <w:szCs w:val="28"/>
        </w:rPr>
        <w:t>sekant pasaką.</w:t>
      </w:r>
    </w:p>
    <w:p w:rsidR="00032A50" w:rsidRDefault="00D76E88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Jei suradote dar ir kitokių personažų, </w:t>
      </w:r>
      <w:r w:rsidR="00032A50">
        <w:rPr>
          <w:rFonts w:ascii="Times New Roman" w:hAnsi="Times New Roman" w:cs="Times New Roman"/>
          <w:sz w:val="28"/>
          <w:szCs w:val="28"/>
        </w:rPr>
        <w:t>kurie neb</w:t>
      </w:r>
      <w:r>
        <w:rPr>
          <w:rFonts w:ascii="Times New Roman" w:hAnsi="Times New Roman" w:cs="Times New Roman"/>
          <w:sz w:val="28"/>
          <w:szCs w:val="28"/>
        </w:rPr>
        <w:t>ūdingų jūsų sumanytai pasakai, „apgyvendinkite“ čia ir juos.</w:t>
      </w:r>
      <w:r w:rsidR="00032A50">
        <w:rPr>
          <w:rFonts w:ascii="Times New Roman" w:hAnsi="Times New Roman" w:cs="Times New Roman"/>
          <w:sz w:val="28"/>
          <w:szCs w:val="28"/>
        </w:rPr>
        <w:t xml:space="preserve"> Jų dėka, pasaka įgaus naujų siužetinių vingių, na o vaikas galės išbandyti savo kūrybines fantazijas.</w:t>
      </w:r>
    </w:p>
    <w:p w:rsidR="00AC6280" w:rsidRDefault="00AC6280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6280" w:rsidRDefault="00AC6280" w:rsidP="00D76E88">
      <w:pPr>
        <w:pStyle w:val="Betarp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6FAD26E" wp14:editId="7F679216">
            <wp:extent cx="5368115" cy="402608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180" cy="40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C1" w:rsidRDefault="00032A50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Tokiu pačiu principu galite surasti paveikslėlių</w:t>
      </w:r>
      <w:r w:rsidR="00D76E88">
        <w:rPr>
          <w:rFonts w:ascii="Times New Roman" w:hAnsi="Times New Roman" w:cs="Times New Roman"/>
          <w:sz w:val="28"/>
          <w:szCs w:val="28"/>
        </w:rPr>
        <w:t xml:space="preserve">, </w:t>
      </w:r>
      <w:r w:rsidR="001B00C1">
        <w:rPr>
          <w:rFonts w:ascii="Times New Roman" w:hAnsi="Times New Roman" w:cs="Times New Roman"/>
          <w:sz w:val="28"/>
          <w:szCs w:val="28"/>
        </w:rPr>
        <w:t xml:space="preserve">kurie sukurs pasakos scenos vaizdą. Pavyzdžiui, miško paveikslėlis padės sukurti </w:t>
      </w:r>
      <w:proofErr w:type="spellStart"/>
      <w:r w:rsidR="001B00C1">
        <w:rPr>
          <w:rFonts w:ascii="Times New Roman" w:hAnsi="Times New Roman" w:cs="Times New Roman"/>
          <w:sz w:val="28"/>
          <w:szCs w:val="28"/>
        </w:rPr>
        <w:t>įtikinamesn</w:t>
      </w:r>
      <w:r w:rsidR="005768A7">
        <w:rPr>
          <w:rFonts w:ascii="Times New Roman" w:hAnsi="Times New Roman" w:cs="Times New Roman"/>
          <w:sz w:val="28"/>
          <w:szCs w:val="28"/>
        </w:rPr>
        <w:t>ę</w:t>
      </w:r>
      <w:proofErr w:type="spellEnd"/>
      <w:r w:rsidR="006A4083">
        <w:rPr>
          <w:rFonts w:ascii="Times New Roman" w:hAnsi="Times New Roman" w:cs="Times New Roman"/>
          <w:sz w:val="28"/>
          <w:szCs w:val="28"/>
        </w:rPr>
        <w:t xml:space="preserve"> miško žvėrelių aplinką</w:t>
      </w:r>
      <w:r w:rsidR="001B00C1">
        <w:rPr>
          <w:rFonts w:ascii="Times New Roman" w:hAnsi="Times New Roman" w:cs="Times New Roman"/>
          <w:sz w:val="28"/>
          <w:szCs w:val="28"/>
        </w:rPr>
        <w:t>, o besikeičiantį laiką vaizdžiai išpild</w:t>
      </w:r>
      <w:r w:rsidR="00D76E88">
        <w:rPr>
          <w:rFonts w:ascii="Times New Roman" w:hAnsi="Times New Roman" w:cs="Times New Roman"/>
          <w:sz w:val="28"/>
          <w:szCs w:val="28"/>
        </w:rPr>
        <w:t xml:space="preserve">ys kylantis ir besileidžiantis </w:t>
      </w:r>
      <w:r w:rsidR="001B00C1">
        <w:rPr>
          <w:rFonts w:ascii="Times New Roman" w:hAnsi="Times New Roman" w:cs="Times New Roman"/>
          <w:sz w:val="28"/>
          <w:szCs w:val="28"/>
        </w:rPr>
        <w:t>popierinės saulės diskas ir pan.</w:t>
      </w:r>
    </w:p>
    <w:p w:rsidR="001B00C1" w:rsidRDefault="00D76E88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Kirba klausimas ,,O kur šie personažai veiks?“.</w:t>
      </w:r>
    </w:p>
    <w:p w:rsidR="003445D5" w:rsidRDefault="001B00C1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Taip, tokioms lėlėms-personažams reikalinga scena. Tai gali būti paprasčiausia kėdė</w:t>
      </w:r>
      <w:r w:rsidR="003445D5">
        <w:rPr>
          <w:rFonts w:ascii="Times New Roman" w:hAnsi="Times New Roman" w:cs="Times New Roman"/>
          <w:sz w:val="28"/>
          <w:szCs w:val="28"/>
        </w:rPr>
        <w:t xml:space="preserve">, kurios nugarėlę </w:t>
      </w:r>
      <w:proofErr w:type="spellStart"/>
      <w:r w:rsidR="003445D5">
        <w:rPr>
          <w:rFonts w:ascii="Times New Roman" w:hAnsi="Times New Roman" w:cs="Times New Roman"/>
          <w:sz w:val="28"/>
          <w:szCs w:val="28"/>
        </w:rPr>
        <w:t>drapiruojame</w:t>
      </w:r>
      <w:proofErr w:type="spellEnd"/>
      <w:r w:rsidR="003445D5">
        <w:rPr>
          <w:rFonts w:ascii="Times New Roman" w:hAnsi="Times New Roman" w:cs="Times New Roman"/>
          <w:sz w:val="28"/>
          <w:szCs w:val="28"/>
        </w:rPr>
        <w:t xml:space="preserve"> audiniu, o ant jo segame dekoracijos detales.</w:t>
      </w:r>
    </w:p>
    <w:p w:rsidR="003445D5" w:rsidRDefault="003445D5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Pasakos sekėjas, stovėdamas už kėdės, paėmęs personažo verti</w:t>
      </w:r>
      <w:r w:rsidR="006A4083">
        <w:rPr>
          <w:rFonts w:ascii="Times New Roman" w:hAnsi="Times New Roman" w:cs="Times New Roman"/>
          <w:sz w:val="28"/>
          <w:szCs w:val="28"/>
        </w:rPr>
        <w:t>kalią juostą pradeda savo pasakojimą</w:t>
      </w:r>
      <w:r w:rsidR="00D76E88">
        <w:rPr>
          <w:rFonts w:ascii="Times New Roman" w:hAnsi="Times New Roman" w:cs="Times New Roman"/>
          <w:sz w:val="28"/>
          <w:szCs w:val="28"/>
        </w:rPr>
        <w:t>.</w:t>
      </w:r>
    </w:p>
    <w:p w:rsidR="0047710F" w:rsidRDefault="003445D5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Žinoma, tokių lėlių galimybės, ypač judėji</w:t>
      </w:r>
      <w:r w:rsidR="00D76E88">
        <w:rPr>
          <w:rFonts w:ascii="Times New Roman" w:hAnsi="Times New Roman" w:cs="Times New Roman"/>
          <w:sz w:val="28"/>
          <w:szCs w:val="28"/>
        </w:rPr>
        <w:t xml:space="preserve">mo atžvilgiu yra gana ribotos. </w:t>
      </w:r>
      <w:r>
        <w:rPr>
          <w:rFonts w:ascii="Times New Roman" w:hAnsi="Times New Roman" w:cs="Times New Roman"/>
          <w:sz w:val="28"/>
          <w:szCs w:val="28"/>
        </w:rPr>
        <w:t xml:space="preserve">Jos negali apsisukti, nes antroji jų pusė yra be piešinio. Jos išeina ir ,,apibėgę“ kėdės atlošą </w:t>
      </w:r>
      <w:r w:rsidR="00D76E88">
        <w:rPr>
          <w:rFonts w:ascii="Times New Roman" w:hAnsi="Times New Roman" w:cs="Times New Roman"/>
          <w:sz w:val="28"/>
          <w:szCs w:val="28"/>
        </w:rPr>
        <w:t>vėl gali sugrįžti.</w:t>
      </w:r>
    </w:p>
    <w:p w:rsidR="0047710F" w:rsidRDefault="0047710F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Tai tik vienas scenos kūrimo pavyzdys. Galima panaudoti kartoninę dėžę be vieno šono, dvigubą skaidraus plastiko stovą, kur tarp dviejų plastiko lapų patogu suspausti dekoracijoms skirtas iškarpas.</w:t>
      </w:r>
    </w:p>
    <w:p w:rsidR="00D83450" w:rsidRDefault="0047710F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Šis pasakos sekimo būdas geras tuo, kad duodama visiška laisvė kurti, fantazuoti</w:t>
      </w:r>
      <w:r w:rsidR="00D83450">
        <w:rPr>
          <w:rFonts w:ascii="Times New Roman" w:hAnsi="Times New Roman" w:cs="Times New Roman"/>
          <w:sz w:val="28"/>
          <w:szCs w:val="28"/>
        </w:rPr>
        <w:t>, savaip interpretuoti pasaką</w:t>
      </w:r>
      <w:r w:rsidR="00D76E88">
        <w:rPr>
          <w:rFonts w:ascii="Times New Roman" w:hAnsi="Times New Roman" w:cs="Times New Roman"/>
          <w:sz w:val="28"/>
          <w:szCs w:val="28"/>
        </w:rPr>
        <w:t>.</w:t>
      </w:r>
      <w:r w:rsidR="00D8345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 su kiekvienu bandymu</w:t>
      </w:r>
      <w:r w:rsidR="00D83450">
        <w:rPr>
          <w:rFonts w:ascii="Times New Roman" w:hAnsi="Times New Roman" w:cs="Times New Roman"/>
          <w:sz w:val="28"/>
          <w:szCs w:val="28"/>
        </w:rPr>
        <w:t xml:space="preserve"> galima atrasti</w:t>
      </w:r>
      <w:r>
        <w:rPr>
          <w:rFonts w:ascii="Times New Roman" w:hAnsi="Times New Roman" w:cs="Times New Roman"/>
          <w:sz w:val="28"/>
          <w:szCs w:val="28"/>
        </w:rPr>
        <w:t xml:space="preserve"> vis kitokias pas</w:t>
      </w:r>
      <w:r w:rsidR="00D83450">
        <w:rPr>
          <w:rFonts w:ascii="Times New Roman" w:hAnsi="Times New Roman" w:cs="Times New Roman"/>
          <w:sz w:val="28"/>
          <w:szCs w:val="28"/>
        </w:rPr>
        <w:t>a</w:t>
      </w:r>
      <w:r w:rsidR="00D76E88">
        <w:rPr>
          <w:rFonts w:ascii="Times New Roman" w:hAnsi="Times New Roman" w:cs="Times New Roman"/>
          <w:sz w:val="28"/>
          <w:szCs w:val="28"/>
        </w:rPr>
        <w:t>kos variacijas.</w:t>
      </w:r>
    </w:p>
    <w:p w:rsidR="00D83450" w:rsidRDefault="00D83450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Linkiu išbandyti. Tai gana paprastas, nereikalaujantis didesnių laiko ir finansinių są</w:t>
      </w:r>
      <w:r w:rsidR="006A4083">
        <w:rPr>
          <w:rFonts w:ascii="Times New Roman" w:hAnsi="Times New Roman" w:cs="Times New Roman"/>
          <w:sz w:val="28"/>
          <w:szCs w:val="28"/>
        </w:rPr>
        <w:t>naudų pasakos išpildymo būdas. Gal tai taps J</w:t>
      </w:r>
      <w:r>
        <w:rPr>
          <w:rFonts w:ascii="Times New Roman" w:hAnsi="Times New Roman" w:cs="Times New Roman"/>
          <w:sz w:val="28"/>
          <w:szCs w:val="28"/>
        </w:rPr>
        <w:t>ūsų namų, jūsų mažoj</w:t>
      </w:r>
      <w:r w:rsidR="00D76E88">
        <w:rPr>
          <w:rFonts w:ascii="Times New Roman" w:hAnsi="Times New Roman" w:cs="Times New Roman"/>
          <w:sz w:val="28"/>
          <w:szCs w:val="28"/>
        </w:rPr>
        <w:t>o ,,pasakoriaus“ mini teatru. Sėkmės!</w:t>
      </w:r>
      <w:bookmarkStart w:id="0" w:name="_GoBack"/>
      <w:bookmarkEnd w:id="0"/>
    </w:p>
    <w:p w:rsidR="00AC6280" w:rsidRDefault="00AC6280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6280" w:rsidRDefault="00AC6280" w:rsidP="00D76E88">
      <w:pPr>
        <w:pStyle w:val="Betarp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6280" w:rsidRDefault="00AC6280" w:rsidP="00AC6280">
      <w:pPr>
        <w:pStyle w:val="Betarp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0368628A" wp14:editId="43A0B35E">
            <wp:extent cx="5022377" cy="3766783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7251" cy="37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80" w:rsidRDefault="00AC6280" w:rsidP="00AC6280">
      <w:pPr>
        <w:pStyle w:val="Betarp"/>
        <w:jc w:val="right"/>
        <w:rPr>
          <w:rFonts w:ascii="Times New Roman" w:hAnsi="Times New Roman" w:cs="Times New Roman"/>
          <w:sz w:val="28"/>
          <w:szCs w:val="28"/>
        </w:rPr>
      </w:pPr>
    </w:p>
    <w:p w:rsidR="00032A50" w:rsidRPr="00880195" w:rsidRDefault="00D83450" w:rsidP="00AC6280">
      <w:pPr>
        <w:pStyle w:val="Betarp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 pagarba ikimokyklinio ugdymo pedagogė Rita Los</w:t>
      </w:r>
    </w:p>
    <w:sectPr w:rsidR="00032A50" w:rsidRPr="00880195" w:rsidSect="00AC6280">
      <w:pgSz w:w="11906" w:h="16838"/>
      <w:pgMar w:top="1276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95"/>
    <w:rsid w:val="00032A50"/>
    <w:rsid w:val="001B00C1"/>
    <w:rsid w:val="003445D5"/>
    <w:rsid w:val="003600B8"/>
    <w:rsid w:val="0047710F"/>
    <w:rsid w:val="005768A7"/>
    <w:rsid w:val="005B4960"/>
    <w:rsid w:val="00636CFF"/>
    <w:rsid w:val="006A4083"/>
    <w:rsid w:val="00880195"/>
    <w:rsid w:val="009C062A"/>
    <w:rsid w:val="00AC6280"/>
    <w:rsid w:val="00D76E88"/>
    <w:rsid w:val="00D8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880195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C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C6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880195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C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C6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1892</Words>
  <Characters>1079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Arturas</dc:creator>
  <cp:lastModifiedBy>PC</cp:lastModifiedBy>
  <cp:revision>7</cp:revision>
  <dcterms:created xsi:type="dcterms:W3CDTF">2014-11-08T20:46:00Z</dcterms:created>
  <dcterms:modified xsi:type="dcterms:W3CDTF">2014-11-19T09:08:00Z</dcterms:modified>
</cp:coreProperties>
</file>